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E5" w:rsidRDefault="005C1FCE" w:rsidP="005C1FCE">
      <w:pPr>
        <w:jc w:val="center"/>
        <w:rPr>
          <w:b/>
          <w:sz w:val="28"/>
          <w:szCs w:val="28"/>
        </w:rPr>
      </w:pPr>
      <w:bookmarkStart w:id="0" w:name="_GoBack"/>
      <w:bookmarkEnd w:id="0"/>
      <w:r>
        <w:rPr>
          <w:b/>
          <w:sz w:val="28"/>
          <w:szCs w:val="28"/>
        </w:rPr>
        <w:t>KIRURGI</w:t>
      </w:r>
    </w:p>
    <w:p w:rsidR="005C1FCE" w:rsidRDefault="005C1FCE" w:rsidP="005C1FCE">
      <w:pPr>
        <w:jc w:val="center"/>
        <w:rPr>
          <w:b/>
          <w:sz w:val="28"/>
          <w:szCs w:val="28"/>
        </w:rPr>
      </w:pPr>
      <w:r>
        <w:rPr>
          <w:b/>
          <w:sz w:val="28"/>
          <w:szCs w:val="28"/>
        </w:rPr>
        <w:t>Patientvejledning</w:t>
      </w:r>
      <w:r w:rsidR="00D95F78">
        <w:rPr>
          <w:b/>
          <w:sz w:val="28"/>
          <w:szCs w:val="28"/>
        </w:rPr>
        <w:t xml:space="preserve"> efter excision</w:t>
      </w:r>
    </w:p>
    <w:p w:rsidR="005C1FCE" w:rsidRDefault="005C1FCE" w:rsidP="005C1FCE">
      <w:pPr>
        <w:jc w:val="center"/>
        <w:rPr>
          <w:b/>
          <w:sz w:val="28"/>
          <w:szCs w:val="28"/>
        </w:rPr>
      </w:pPr>
    </w:p>
    <w:p w:rsidR="005C1FCE" w:rsidRPr="005C1FCE" w:rsidRDefault="005C1FCE" w:rsidP="005C1FCE">
      <w:pPr>
        <w:rPr>
          <w:b/>
          <w:sz w:val="24"/>
          <w:szCs w:val="24"/>
          <w:u w:val="single"/>
        </w:rPr>
      </w:pPr>
      <w:r w:rsidRPr="005C1FCE">
        <w:rPr>
          <w:b/>
          <w:sz w:val="24"/>
          <w:szCs w:val="24"/>
          <w:u w:val="single"/>
        </w:rPr>
        <w:t>Til dig der har fået fjernet et modermærke eller lignende</w:t>
      </w:r>
    </w:p>
    <w:p w:rsidR="005C1FCE" w:rsidRDefault="005C1FCE" w:rsidP="005C1FCE">
      <w:pPr>
        <w:rPr>
          <w:sz w:val="24"/>
          <w:szCs w:val="24"/>
        </w:rPr>
      </w:pPr>
      <w:r>
        <w:rPr>
          <w:sz w:val="24"/>
          <w:szCs w:val="24"/>
        </w:rPr>
        <w:t>Efter fjernelse af modermærke eller lignende på huden er der altid en risiko for infektion. Det er derfor vigtigt at du holder det behandlede område tørt og rent. Dagen efter indgrebet må du gerne tage brusebad og duppe området tørt. Undgå karbad.</w:t>
      </w:r>
    </w:p>
    <w:p w:rsidR="005C1FCE" w:rsidRDefault="005C1FCE" w:rsidP="005C1FCE">
      <w:pPr>
        <w:rPr>
          <w:sz w:val="24"/>
          <w:szCs w:val="24"/>
        </w:rPr>
      </w:pPr>
      <w:r>
        <w:rPr>
          <w:sz w:val="24"/>
          <w:szCs w:val="24"/>
        </w:rPr>
        <w:t>Det behandlede område kan være ømt efterfølgende ligesom et blåt mærke og ømhed fortager sig lige så stille.</w:t>
      </w:r>
    </w:p>
    <w:p w:rsidR="005C1FCE" w:rsidRDefault="00D95F78" w:rsidP="005C1FCE">
      <w:pPr>
        <w:rPr>
          <w:sz w:val="24"/>
          <w:szCs w:val="24"/>
        </w:rPr>
      </w:pPr>
      <w:r>
        <w:rPr>
          <w:sz w:val="24"/>
          <w:szCs w:val="24"/>
        </w:rPr>
        <w:t>Hvis der kommer smerter</w:t>
      </w:r>
      <w:r w:rsidR="005C1FCE">
        <w:rPr>
          <w:sz w:val="24"/>
          <w:szCs w:val="24"/>
        </w:rPr>
        <w:t>, hævelse og rødme i området kan der være infektion og du skal da kontakte klinikken eller vagtlægen for at få vurderet om der skal gives antibiotika.</w:t>
      </w:r>
    </w:p>
    <w:p w:rsidR="00D95F78" w:rsidRDefault="00D95F78" w:rsidP="005C1FCE">
      <w:pPr>
        <w:rPr>
          <w:sz w:val="24"/>
          <w:szCs w:val="24"/>
        </w:rPr>
      </w:pPr>
      <w:r>
        <w:rPr>
          <w:sz w:val="24"/>
          <w:szCs w:val="24"/>
        </w:rPr>
        <w:t>Hvis det behandlede områder begynder at bløde, skal du påsætte et stykke rent gaze eller lignende og trykke fast på området i 5 min. Hvis blødningen herefter ikke er ophørt skal du kontakte klinikken eller vagtlægen/skadestuen.</w:t>
      </w:r>
    </w:p>
    <w:p w:rsidR="00D95F78" w:rsidRDefault="005C1FCE" w:rsidP="005C1FCE">
      <w:pPr>
        <w:rPr>
          <w:sz w:val="24"/>
          <w:szCs w:val="24"/>
        </w:rPr>
      </w:pPr>
      <w:r>
        <w:rPr>
          <w:sz w:val="24"/>
          <w:szCs w:val="24"/>
        </w:rPr>
        <w:t>Det aftales inden du forlader klinikken hvem og hvornår stingene skal fjernes</w:t>
      </w:r>
      <w:r w:rsidR="00D95F78">
        <w:rPr>
          <w:sz w:val="24"/>
          <w:szCs w:val="24"/>
        </w:rPr>
        <w:t>.</w:t>
      </w:r>
    </w:p>
    <w:p w:rsidR="00D95F78" w:rsidRDefault="00D95F78">
      <w:pPr>
        <w:rPr>
          <w:sz w:val="24"/>
          <w:szCs w:val="24"/>
        </w:rPr>
      </w:pPr>
    </w:p>
    <w:p w:rsidR="00D95F78" w:rsidRDefault="00D95F78" w:rsidP="00D95F78">
      <w:pPr>
        <w:jc w:val="right"/>
        <w:rPr>
          <w:sz w:val="24"/>
          <w:szCs w:val="24"/>
        </w:rPr>
      </w:pPr>
    </w:p>
    <w:p w:rsidR="00D95F78" w:rsidRDefault="00D95F78" w:rsidP="00D95F78">
      <w:pPr>
        <w:jc w:val="right"/>
        <w:rPr>
          <w:sz w:val="24"/>
          <w:szCs w:val="24"/>
        </w:rPr>
      </w:pPr>
      <w:r>
        <w:rPr>
          <w:sz w:val="24"/>
          <w:szCs w:val="24"/>
        </w:rPr>
        <w:t>Hudklinikken Horsens 2016/SB</w:t>
      </w:r>
      <w:r>
        <w:rPr>
          <w:sz w:val="24"/>
          <w:szCs w:val="24"/>
        </w:rPr>
        <w:br w:type="page"/>
      </w:r>
    </w:p>
    <w:p w:rsidR="00D95F78" w:rsidRDefault="00D95F78" w:rsidP="00D95F78">
      <w:pPr>
        <w:jc w:val="center"/>
        <w:rPr>
          <w:b/>
          <w:sz w:val="28"/>
          <w:szCs w:val="28"/>
        </w:rPr>
      </w:pPr>
      <w:r>
        <w:rPr>
          <w:b/>
          <w:sz w:val="28"/>
          <w:szCs w:val="28"/>
        </w:rPr>
        <w:lastRenderedPageBreak/>
        <w:t>KIRURGI</w:t>
      </w:r>
    </w:p>
    <w:p w:rsidR="00D95F78" w:rsidRDefault="00D95F78" w:rsidP="00D95F78">
      <w:pPr>
        <w:jc w:val="center"/>
        <w:rPr>
          <w:b/>
          <w:sz w:val="28"/>
          <w:szCs w:val="28"/>
        </w:rPr>
      </w:pPr>
      <w:r>
        <w:rPr>
          <w:b/>
          <w:sz w:val="28"/>
          <w:szCs w:val="28"/>
        </w:rPr>
        <w:t>Patientvejledning efter curettage</w:t>
      </w:r>
    </w:p>
    <w:p w:rsidR="005C1FCE" w:rsidRDefault="005C1FCE" w:rsidP="005C1FCE">
      <w:pPr>
        <w:rPr>
          <w:sz w:val="24"/>
          <w:szCs w:val="24"/>
        </w:rPr>
      </w:pPr>
    </w:p>
    <w:p w:rsidR="005C1FCE" w:rsidRDefault="005C1FCE" w:rsidP="005C1FCE">
      <w:pPr>
        <w:rPr>
          <w:sz w:val="24"/>
          <w:szCs w:val="24"/>
        </w:rPr>
      </w:pPr>
    </w:p>
    <w:p w:rsidR="005C1FCE" w:rsidRDefault="005C1FCE" w:rsidP="005C1FCE">
      <w:pPr>
        <w:rPr>
          <w:b/>
          <w:sz w:val="24"/>
          <w:szCs w:val="24"/>
          <w:u w:val="single"/>
        </w:rPr>
      </w:pPr>
      <w:r>
        <w:rPr>
          <w:b/>
          <w:sz w:val="24"/>
          <w:szCs w:val="24"/>
          <w:u w:val="single"/>
        </w:rPr>
        <w:t>Til dig der har fået fjernet hudkræft eller lignende ved curettage (afskrab)</w:t>
      </w:r>
    </w:p>
    <w:p w:rsidR="005C1FCE" w:rsidRDefault="005C1FCE" w:rsidP="005C1FCE">
      <w:pPr>
        <w:rPr>
          <w:sz w:val="24"/>
          <w:szCs w:val="24"/>
        </w:rPr>
      </w:pPr>
      <w:r>
        <w:rPr>
          <w:sz w:val="24"/>
          <w:szCs w:val="24"/>
        </w:rPr>
        <w:t>Du har fået lavet en curettage – det vil sige en dyb hudafskrabning og efterfølgende er der b</w:t>
      </w:r>
      <w:r w:rsidR="00D95F78">
        <w:rPr>
          <w:sz w:val="24"/>
          <w:szCs w:val="24"/>
        </w:rPr>
        <w:t>levet brændt på området for at få blødningen til at stoppe.</w:t>
      </w:r>
    </w:p>
    <w:p w:rsidR="005C1FCE" w:rsidRDefault="005C1FCE" w:rsidP="005C1FCE">
      <w:pPr>
        <w:rPr>
          <w:sz w:val="24"/>
          <w:szCs w:val="24"/>
        </w:rPr>
      </w:pPr>
      <w:r>
        <w:rPr>
          <w:sz w:val="24"/>
          <w:szCs w:val="24"/>
        </w:rPr>
        <w:t>Efter et sådant indgreb er der altid en risiko for infektion. Det er vigtigt</w:t>
      </w:r>
      <w:r w:rsidR="00D95F78">
        <w:rPr>
          <w:sz w:val="24"/>
          <w:szCs w:val="24"/>
        </w:rPr>
        <w:t>,</w:t>
      </w:r>
      <w:r>
        <w:rPr>
          <w:sz w:val="24"/>
          <w:szCs w:val="24"/>
        </w:rPr>
        <w:t xml:space="preserve"> at du holder det behandlede område tørt og rent. Du må gerne tage brusebad dagen efter og duppe området tørt. Du skal kun påsætte plaster, hvis det væsker meget ellers har det bedst af at tørre ind uden plaster. Det er ikke usædvanligt at der går 3-4 uger inden såret er helt.</w:t>
      </w:r>
    </w:p>
    <w:p w:rsidR="005C1FCE" w:rsidRDefault="005C1FCE" w:rsidP="005C1FCE">
      <w:pPr>
        <w:rPr>
          <w:sz w:val="24"/>
          <w:szCs w:val="24"/>
        </w:rPr>
      </w:pPr>
      <w:r>
        <w:rPr>
          <w:sz w:val="24"/>
          <w:szCs w:val="24"/>
        </w:rPr>
        <w:t>Det behandlede område kan være ømt efterfølgende ligesom et blåt mærke og ømhed fortager sig lige så stille.</w:t>
      </w:r>
    </w:p>
    <w:p w:rsidR="005C1FCE" w:rsidRDefault="00D95F78" w:rsidP="005C1FCE">
      <w:pPr>
        <w:rPr>
          <w:sz w:val="24"/>
          <w:szCs w:val="24"/>
        </w:rPr>
      </w:pPr>
      <w:r>
        <w:rPr>
          <w:sz w:val="24"/>
          <w:szCs w:val="24"/>
        </w:rPr>
        <w:t xml:space="preserve">Hvis der kommer </w:t>
      </w:r>
      <w:r w:rsidR="005C1FCE">
        <w:rPr>
          <w:sz w:val="24"/>
          <w:szCs w:val="24"/>
        </w:rPr>
        <w:t>hævelse, smerte</w:t>
      </w:r>
      <w:r>
        <w:rPr>
          <w:sz w:val="24"/>
          <w:szCs w:val="24"/>
        </w:rPr>
        <w:t>r</w:t>
      </w:r>
      <w:r w:rsidR="005C1FCE">
        <w:rPr>
          <w:sz w:val="24"/>
          <w:szCs w:val="24"/>
        </w:rPr>
        <w:t xml:space="preserve"> og rødme i området kan der være infektion og du skal da kontakte klinikken eller vagtlægen for at få vurderet om der skal gives antibiotika.</w:t>
      </w:r>
    </w:p>
    <w:p w:rsidR="00D95F78" w:rsidRDefault="00D95F78" w:rsidP="00D95F78">
      <w:pPr>
        <w:rPr>
          <w:sz w:val="24"/>
          <w:szCs w:val="24"/>
        </w:rPr>
      </w:pPr>
      <w:r>
        <w:rPr>
          <w:sz w:val="24"/>
          <w:szCs w:val="24"/>
        </w:rPr>
        <w:t>Hvis det behandlede område begynder at bløde, skal du påsætte et stykke rent gaze eller lignende og trykke fast på området i 5 min. Hvis blødningen herefter ikke er ophørt skal du kontakte klinikken eller vagtlægen/skadestuen.</w:t>
      </w:r>
    </w:p>
    <w:p w:rsidR="00D95F78" w:rsidRDefault="00D95F78" w:rsidP="00D95F78">
      <w:pPr>
        <w:rPr>
          <w:sz w:val="24"/>
          <w:szCs w:val="24"/>
        </w:rPr>
      </w:pPr>
    </w:p>
    <w:p w:rsidR="00D95F78" w:rsidRDefault="00D95F78" w:rsidP="00D95F78">
      <w:pPr>
        <w:jc w:val="right"/>
        <w:rPr>
          <w:sz w:val="24"/>
          <w:szCs w:val="24"/>
        </w:rPr>
      </w:pPr>
      <w:r>
        <w:rPr>
          <w:sz w:val="24"/>
          <w:szCs w:val="24"/>
        </w:rPr>
        <w:lastRenderedPageBreak/>
        <w:t>Hudklinikken Horsens 2016/SB</w:t>
      </w:r>
    </w:p>
    <w:p w:rsidR="00D95F78" w:rsidRDefault="00D95F78" w:rsidP="005C1FCE">
      <w:pPr>
        <w:rPr>
          <w:sz w:val="24"/>
          <w:szCs w:val="24"/>
        </w:rPr>
      </w:pPr>
    </w:p>
    <w:p w:rsidR="005C1FCE" w:rsidRPr="005C1FCE" w:rsidRDefault="005C1FCE" w:rsidP="005C1FCE">
      <w:pPr>
        <w:rPr>
          <w:sz w:val="24"/>
          <w:szCs w:val="24"/>
        </w:rPr>
      </w:pPr>
    </w:p>
    <w:p w:rsidR="005C1FCE" w:rsidRPr="005C1FCE" w:rsidRDefault="005C1FCE" w:rsidP="005C1FCE">
      <w:pPr>
        <w:rPr>
          <w:sz w:val="24"/>
          <w:szCs w:val="24"/>
        </w:rPr>
      </w:pPr>
    </w:p>
    <w:sectPr w:rsidR="005C1FCE" w:rsidRPr="005C1F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CE"/>
    <w:rsid w:val="00550DE5"/>
    <w:rsid w:val="005C1FCE"/>
    <w:rsid w:val="00D95F78"/>
    <w:rsid w:val="00EE53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AB672-B61B-4C78-85E0-F1BF571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1841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Trine Thune</cp:lastModifiedBy>
  <cp:revision>2</cp:revision>
  <dcterms:created xsi:type="dcterms:W3CDTF">2016-05-12T10:33:00Z</dcterms:created>
  <dcterms:modified xsi:type="dcterms:W3CDTF">2016-05-12T10:33:00Z</dcterms:modified>
</cp:coreProperties>
</file>