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9E2B" w14:textId="77777777" w:rsidR="001A5DF0" w:rsidRPr="00FB0E52" w:rsidRDefault="00FB0E52" w:rsidP="0041273A">
      <w:pPr>
        <w:tabs>
          <w:tab w:val="left" w:pos="1980"/>
        </w:tabs>
        <w:jc w:val="center"/>
        <w:rPr>
          <w:b/>
          <w:sz w:val="24"/>
        </w:rPr>
      </w:pPr>
      <w:r w:rsidRPr="00FB0E52">
        <w:rPr>
          <w:b/>
          <w:sz w:val="24"/>
        </w:rPr>
        <w:t>UVB-behandling af hænderne.</w:t>
      </w:r>
    </w:p>
    <w:p w14:paraId="2516A09A" w14:textId="77777777" w:rsidR="00FB0E52" w:rsidRDefault="00FB0E52" w:rsidP="00FB0E52">
      <w:pPr>
        <w:tabs>
          <w:tab w:val="left" w:pos="1980"/>
        </w:tabs>
        <w:rPr>
          <w:sz w:val="24"/>
        </w:rPr>
      </w:pPr>
    </w:p>
    <w:p w14:paraId="701C0AA2" w14:textId="77777777" w:rsidR="00FB0E52" w:rsidRDefault="00CC78FC" w:rsidP="00FB0E52">
      <w:pPr>
        <w:tabs>
          <w:tab w:val="left" w:pos="1980"/>
        </w:tabs>
        <w:rPr>
          <w:sz w:val="24"/>
        </w:rPr>
      </w:pPr>
      <w:r>
        <w:rPr>
          <w:sz w:val="24"/>
        </w:rPr>
        <w:t>Når man har en hudlidelse på h</w:t>
      </w:r>
      <w:r w:rsidR="0041273A">
        <w:rPr>
          <w:sz w:val="24"/>
        </w:rPr>
        <w:t>ænderne,</w:t>
      </w:r>
      <w:r>
        <w:rPr>
          <w:sz w:val="24"/>
        </w:rPr>
        <w:t xml:space="preserve"> kan denne behandles ved hjælp af </w:t>
      </w:r>
      <w:r w:rsidR="0041273A">
        <w:rPr>
          <w:sz w:val="24"/>
        </w:rPr>
        <w:t>lys</w:t>
      </w:r>
      <w:r>
        <w:rPr>
          <w:sz w:val="24"/>
        </w:rPr>
        <w:t>behandling</w:t>
      </w:r>
      <w:r w:rsidR="0041273A">
        <w:rPr>
          <w:sz w:val="24"/>
        </w:rPr>
        <w:t xml:space="preserve"> også kaldet UVB behandling</w:t>
      </w:r>
      <w:r>
        <w:rPr>
          <w:sz w:val="24"/>
        </w:rPr>
        <w:t xml:space="preserve">. Dette foregår </w:t>
      </w:r>
      <w:r w:rsidR="0041273A">
        <w:rPr>
          <w:sz w:val="24"/>
        </w:rPr>
        <w:t>ved, at</w:t>
      </w:r>
      <w:r>
        <w:rPr>
          <w:sz w:val="24"/>
        </w:rPr>
        <w:t xml:space="preserve"> hænderne anbringes på en i en lyskasse</w:t>
      </w:r>
      <w:r w:rsidR="0041273A">
        <w:rPr>
          <w:sz w:val="24"/>
        </w:rPr>
        <w:t xml:space="preserve"> der udsender UVB stråler</w:t>
      </w:r>
      <w:r>
        <w:rPr>
          <w:sz w:val="24"/>
        </w:rPr>
        <w:t>.</w:t>
      </w:r>
    </w:p>
    <w:p w14:paraId="7ED0EF1F" w14:textId="77777777" w:rsidR="00FB0E52" w:rsidRDefault="00406FA8" w:rsidP="004D0DE3">
      <w:pPr>
        <w:tabs>
          <w:tab w:val="left" w:pos="1980"/>
        </w:tabs>
        <w:rPr>
          <w:sz w:val="24"/>
        </w:rPr>
      </w:pPr>
      <w:r>
        <w:rPr>
          <w:sz w:val="24"/>
        </w:rPr>
        <w:t xml:space="preserve">UVB er den kortbølgede del af det ultraviolette lys. </w:t>
      </w:r>
      <w:r w:rsidR="004D0DE3">
        <w:rPr>
          <w:sz w:val="24"/>
        </w:rPr>
        <w:t>Stråler i dette område påvirker især hudens øverste lag og er derfor effektiv</w:t>
      </w:r>
      <w:r w:rsidR="0041273A">
        <w:rPr>
          <w:sz w:val="24"/>
        </w:rPr>
        <w:t>e</w:t>
      </w:r>
      <w:r w:rsidR="004D0DE3">
        <w:rPr>
          <w:sz w:val="24"/>
        </w:rPr>
        <w:t xml:space="preserve"> ved hudlidelser</w:t>
      </w:r>
      <w:r w:rsidR="0041273A">
        <w:rPr>
          <w:sz w:val="24"/>
        </w:rPr>
        <w:t>.</w:t>
      </w:r>
    </w:p>
    <w:p w14:paraId="30726549" w14:textId="77777777" w:rsidR="00CC78FC" w:rsidRDefault="00CE28B2" w:rsidP="00FB0E52">
      <w:pPr>
        <w:tabs>
          <w:tab w:val="left" w:pos="1980"/>
        </w:tabs>
        <w:rPr>
          <w:sz w:val="24"/>
        </w:rPr>
      </w:pPr>
      <w:r>
        <w:rPr>
          <w:sz w:val="24"/>
        </w:rPr>
        <w:t>Lægen ordinerer</w:t>
      </w:r>
      <w:r w:rsidR="0041273A">
        <w:rPr>
          <w:sz w:val="24"/>
        </w:rPr>
        <w:t>,</w:t>
      </w:r>
      <w:r>
        <w:rPr>
          <w:sz w:val="24"/>
        </w:rPr>
        <w:t xml:space="preserve"> hvor ofte behandlingen skal gives</w:t>
      </w:r>
      <w:r w:rsidR="00EB6389">
        <w:rPr>
          <w:sz w:val="24"/>
        </w:rPr>
        <w:t xml:space="preserve">. </w:t>
      </w:r>
      <w:r w:rsidR="00CC78FC">
        <w:rPr>
          <w:sz w:val="24"/>
        </w:rPr>
        <w:t xml:space="preserve">Lysbehandlingen gives </w:t>
      </w:r>
      <w:r w:rsidR="0041273A">
        <w:rPr>
          <w:sz w:val="24"/>
        </w:rPr>
        <w:t>mest optimalt 3-5 dage om ugen i starten. Jo flere behandlinger pr. uge jo hurtigere er der effekt. Når behandlingseffekten er indtruffet, kan man reducere til 1-2 gange om ugen. Lægen kontrollerer behandlingen efter 20 behandlinger og beslutter der, om der skal gives flere behandlinger og om</w:t>
      </w:r>
      <w:r w:rsidR="00CA7BCE">
        <w:rPr>
          <w:sz w:val="24"/>
        </w:rPr>
        <w:t>,</w:t>
      </w:r>
      <w:r w:rsidR="0041273A">
        <w:rPr>
          <w:sz w:val="24"/>
        </w:rPr>
        <w:t xml:space="preserve"> der kan gives færre gange om ugen.</w:t>
      </w:r>
    </w:p>
    <w:p w14:paraId="2FA46016" w14:textId="77777777" w:rsidR="00E365F6" w:rsidRDefault="004D0DE3" w:rsidP="00FB0E52">
      <w:pPr>
        <w:tabs>
          <w:tab w:val="left" w:pos="1980"/>
        </w:tabs>
        <w:rPr>
          <w:sz w:val="24"/>
        </w:rPr>
      </w:pPr>
      <w:r>
        <w:rPr>
          <w:sz w:val="24"/>
        </w:rPr>
        <w:t xml:space="preserve">Under lysbehandlingen </w:t>
      </w:r>
      <w:r w:rsidR="00CA7BCE">
        <w:rPr>
          <w:b/>
          <w:sz w:val="24"/>
        </w:rPr>
        <w:t xml:space="preserve">SKAL </w:t>
      </w:r>
      <w:r w:rsidR="00CA7BCE">
        <w:rPr>
          <w:sz w:val="24"/>
        </w:rPr>
        <w:t xml:space="preserve">der </w:t>
      </w:r>
      <w:r w:rsidR="00CA7BCE">
        <w:rPr>
          <w:b/>
          <w:sz w:val="24"/>
        </w:rPr>
        <w:t xml:space="preserve">ALTID </w:t>
      </w:r>
      <w:r>
        <w:rPr>
          <w:sz w:val="24"/>
        </w:rPr>
        <w:t>anvendes øjenbeskyttelse i form af briller</w:t>
      </w:r>
      <w:r w:rsidR="0041273A">
        <w:rPr>
          <w:sz w:val="24"/>
        </w:rPr>
        <w:t>,</w:t>
      </w:r>
      <w:r>
        <w:rPr>
          <w:sz w:val="24"/>
        </w:rPr>
        <w:t xml:space="preserve"> som </w:t>
      </w:r>
      <w:r w:rsidR="0041273A">
        <w:rPr>
          <w:sz w:val="24"/>
        </w:rPr>
        <w:t>udle</w:t>
      </w:r>
      <w:r w:rsidR="00704096">
        <w:rPr>
          <w:sz w:val="24"/>
        </w:rPr>
        <w:t>ve</w:t>
      </w:r>
      <w:r w:rsidR="0041273A">
        <w:rPr>
          <w:sz w:val="24"/>
        </w:rPr>
        <w:t>res af sygeplejersken forud for hver behandling</w:t>
      </w:r>
      <w:r>
        <w:rPr>
          <w:sz w:val="24"/>
        </w:rPr>
        <w:t>.</w:t>
      </w:r>
    </w:p>
    <w:p w14:paraId="5006F92B" w14:textId="77777777" w:rsidR="00E365F6" w:rsidRDefault="00E365F6" w:rsidP="00FB0E52">
      <w:pPr>
        <w:tabs>
          <w:tab w:val="left" w:pos="1980"/>
        </w:tabs>
        <w:rPr>
          <w:sz w:val="24"/>
        </w:rPr>
      </w:pPr>
      <w:r>
        <w:rPr>
          <w:sz w:val="24"/>
        </w:rPr>
        <w:t>Behandling</w:t>
      </w:r>
      <w:r w:rsidR="0041273A">
        <w:rPr>
          <w:sz w:val="24"/>
        </w:rPr>
        <w:t>stiden</w:t>
      </w:r>
      <w:r>
        <w:rPr>
          <w:sz w:val="24"/>
        </w:rPr>
        <w:t xml:space="preserve"> øges fra gang til gang afhængig af</w:t>
      </w:r>
      <w:r w:rsidR="0041273A">
        <w:rPr>
          <w:sz w:val="24"/>
        </w:rPr>
        <w:t>,</w:t>
      </w:r>
      <w:r>
        <w:rPr>
          <w:sz w:val="24"/>
        </w:rPr>
        <w:t xml:space="preserve"> hvordan hud</w:t>
      </w:r>
      <w:r w:rsidR="00704096">
        <w:rPr>
          <w:sz w:val="24"/>
        </w:rPr>
        <w:t>en</w:t>
      </w:r>
      <w:r>
        <w:rPr>
          <w:sz w:val="24"/>
        </w:rPr>
        <w:t xml:space="preserve"> reagerer på lysbehandlingen. Virkningen vil evt. kunne ses i form af rødme og føles som varme</w:t>
      </w:r>
      <w:r w:rsidR="00704096">
        <w:rPr>
          <w:sz w:val="24"/>
        </w:rPr>
        <w:t xml:space="preserve">, </w:t>
      </w:r>
      <w:r>
        <w:rPr>
          <w:sz w:val="24"/>
        </w:rPr>
        <w:t>prikken</w:t>
      </w:r>
      <w:r w:rsidR="00704096">
        <w:rPr>
          <w:sz w:val="24"/>
        </w:rPr>
        <w:t xml:space="preserve">, </w:t>
      </w:r>
      <w:r>
        <w:rPr>
          <w:sz w:val="24"/>
        </w:rPr>
        <w:t>stikken</w:t>
      </w:r>
      <w:r w:rsidR="004D0DE3">
        <w:rPr>
          <w:sz w:val="24"/>
        </w:rPr>
        <w:t xml:space="preserve"> </w:t>
      </w:r>
      <w:r>
        <w:rPr>
          <w:sz w:val="24"/>
        </w:rPr>
        <w:t xml:space="preserve">i huden </w:t>
      </w:r>
      <w:r w:rsidR="00704096">
        <w:rPr>
          <w:sz w:val="24"/>
        </w:rPr>
        <w:t>på</w:t>
      </w:r>
      <w:r>
        <w:rPr>
          <w:sz w:val="24"/>
        </w:rPr>
        <w:t xml:space="preserve"> </w:t>
      </w:r>
      <w:r w:rsidR="00704096">
        <w:rPr>
          <w:sz w:val="24"/>
        </w:rPr>
        <w:t>behandlings</w:t>
      </w:r>
      <w:r>
        <w:rPr>
          <w:sz w:val="24"/>
        </w:rPr>
        <w:t>dag</w:t>
      </w:r>
      <w:r w:rsidR="00704096">
        <w:rPr>
          <w:sz w:val="24"/>
        </w:rPr>
        <w:t>en – typisk efter 6-8 timer</w:t>
      </w:r>
      <w:r>
        <w:rPr>
          <w:sz w:val="24"/>
        </w:rPr>
        <w:t xml:space="preserve">. </w:t>
      </w:r>
      <w:r w:rsidR="00704096">
        <w:rPr>
          <w:sz w:val="24"/>
        </w:rPr>
        <w:t>Dette skal være væk inden næste behandling.</w:t>
      </w:r>
    </w:p>
    <w:p w14:paraId="3691C3E8" w14:textId="77777777" w:rsidR="00E365F6" w:rsidRDefault="00704096" w:rsidP="00FB0E52">
      <w:pPr>
        <w:tabs>
          <w:tab w:val="left" w:pos="1980"/>
        </w:tabs>
        <w:rPr>
          <w:sz w:val="24"/>
        </w:rPr>
      </w:pPr>
      <w:r>
        <w:rPr>
          <w:sz w:val="24"/>
        </w:rPr>
        <w:t>Hvis reaktionen er kraftigere end dette</w:t>
      </w:r>
      <w:r w:rsidR="00CA7BCE">
        <w:rPr>
          <w:sz w:val="24"/>
        </w:rPr>
        <w:t>,</w:t>
      </w:r>
      <w:r>
        <w:rPr>
          <w:sz w:val="24"/>
        </w:rPr>
        <w:t xml:space="preserve"> skal dosis sættes ned</w:t>
      </w:r>
      <w:r w:rsidR="00E365F6">
        <w:rPr>
          <w:sz w:val="24"/>
        </w:rPr>
        <w:t>. Det er derfor vigtigt, at du før hver behandling meddeler sygeplejersken, om der efter sidste behandling opstod reaktioner</w:t>
      </w:r>
      <w:r>
        <w:rPr>
          <w:sz w:val="24"/>
        </w:rPr>
        <w:t>,</w:t>
      </w:r>
      <w:r w:rsidR="00E365F6">
        <w:rPr>
          <w:sz w:val="24"/>
        </w:rPr>
        <w:t xml:space="preserve"> som var stærkere end den ovenfor nævnte.</w:t>
      </w:r>
    </w:p>
    <w:p w14:paraId="11157A98" w14:textId="77777777" w:rsidR="00EB2B4B" w:rsidRDefault="004D0DE3" w:rsidP="00FB0E52">
      <w:pPr>
        <w:tabs>
          <w:tab w:val="left" w:pos="1980"/>
        </w:tabs>
        <w:rPr>
          <w:sz w:val="24"/>
        </w:rPr>
      </w:pPr>
      <w:r>
        <w:rPr>
          <w:sz w:val="24"/>
        </w:rPr>
        <w:t xml:space="preserve">I tilfælde af forbrænding kan </w:t>
      </w:r>
      <w:r w:rsidR="00CA7BCE">
        <w:rPr>
          <w:sz w:val="24"/>
        </w:rPr>
        <w:t>der smøres med</w:t>
      </w:r>
      <w:r>
        <w:rPr>
          <w:sz w:val="24"/>
        </w:rPr>
        <w:t xml:space="preserve"> Dermovat salve</w:t>
      </w:r>
      <w:r w:rsidR="00CA7BCE">
        <w:rPr>
          <w:sz w:val="24"/>
        </w:rPr>
        <w:t>.</w:t>
      </w:r>
    </w:p>
    <w:p w14:paraId="000CCE7F" w14:textId="77777777" w:rsidR="004D0DE3" w:rsidRDefault="00EB2B4B" w:rsidP="00FB0E52">
      <w:pPr>
        <w:tabs>
          <w:tab w:val="left" w:pos="1980"/>
        </w:tabs>
        <w:rPr>
          <w:sz w:val="24"/>
        </w:rPr>
      </w:pPr>
      <w:r>
        <w:rPr>
          <w:sz w:val="24"/>
        </w:rPr>
        <w:t>Huden kan blive udtørret i behandlingsperioden. Det anbefales derfor at pleje huden med en fed fugtighedscreme morgen og aften.</w:t>
      </w:r>
    </w:p>
    <w:p w14:paraId="065A973C" w14:textId="77777777" w:rsidR="004D0DE3" w:rsidRDefault="004D0DE3" w:rsidP="00FB0E52">
      <w:pPr>
        <w:tabs>
          <w:tab w:val="left" w:pos="1980"/>
        </w:tabs>
        <w:rPr>
          <w:sz w:val="24"/>
        </w:rPr>
      </w:pPr>
      <w:r>
        <w:rPr>
          <w:sz w:val="24"/>
        </w:rPr>
        <w:t>Enhver længerevarende lysbehandling indebærer risiko for udvikling af hudkræft. Risikoen er dog</w:t>
      </w:r>
      <w:r w:rsidR="00CA7BCE">
        <w:rPr>
          <w:sz w:val="24"/>
        </w:rPr>
        <w:t xml:space="preserve"> </w:t>
      </w:r>
      <w:r>
        <w:rPr>
          <w:sz w:val="24"/>
        </w:rPr>
        <w:t>lille, og må opvejes med den bedring af hudlidelsen, som behandlingen kan give.</w:t>
      </w:r>
    </w:p>
    <w:p w14:paraId="5C689C02" w14:textId="77777777" w:rsidR="00EB2B4B" w:rsidRDefault="004D0DE3" w:rsidP="00FB0E52">
      <w:pPr>
        <w:tabs>
          <w:tab w:val="left" w:pos="1980"/>
        </w:tabs>
        <w:rPr>
          <w:sz w:val="24"/>
        </w:rPr>
      </w:pPr>
      <w:r>
        <w:rPr>
          <w:sz w:val="24"/>
        </w:rPr>
        <w:t>Der er tale om godartet hudkræft, som kan behandles tilfredsstillende, og hvor risikoen for spredning til indre organer er yderst ringe.</w:t>
      </w:r>
    </w:p>
    <w:p w14:paraId="3435DD9A" w14:textId="77777777" w:rsidR="00CA7BCE" w:rsidRDefault="00CA7BCE" w:rsidP="00FB0E52">
      <w:pPr>
        <w:tabs>
          <w:tab w:val="left" w:pos="1980"/>
        </w:tabs>
        <w:rPr>
          <w:sz w:val="24"/>
        </w:rPr>
      </w:pPr>
    </w:p>
    <w:p w14:paraId="11831B4A" w14:textId="77777777" w:rsidR="004D0DE3" w:rsidRDefault="00EB2B4B" w:rsidP="00CA7BCE">
      <w:pPr>
        <w:tabs>
          <w:tab w:val="left" w:pos="1980"/>
        </w:tabs>
        <w:jc w:val="right"/>
        <w:rPr>
          <w:sz w:val="24"/>
        </w:rPr>
      </w:pPr>
      <w:r>
        <w:rPr>
          <w:sz w:val="24"/>
        </w:rPr>
        <w:t>Hudklinikken Horsens, Sanne Buus</w:t>
      </w:r>
    </w:p>
    <w:p w14:paraId="6DBA9E27" w14:textId="5DF8562B" w:rsidR="00CA7BCE" w:rsidRDefault="00375D98" w:rsidP="00CA7BCE">
      <w:pPr>
        <w:tabs>
          <w:tab w:val="left" w:pos="1980"/>
        </w:tabs>
        <w:jc w:val="right"/>
        <w:rPr>
          <w:sz w:val="24"/>
        </w:rPr>
      </w:pPr>
      <w:r>
        <w:rPr>
          <w:sz w:val="24"/>
        </w:rPr>
        <w:t>Juli</w:t>
      </w:r>
      <w:r w:rsidR="00CA7BCE">
        <w:rPr>
          <w:sz w:val="24"/>
        </w:rPr>
        <w:t xml:space="preserve"> 201</w:t>
      </w:r>
      <w:r>
        <w:rPr>
          <w:sz w:val="24"/>
        </w:rPr>
        <w:t>9</w:t>
      </w:r>
      <w:bookmarkStart w:id="0" w:name="_GoBack"/>
      <w:bookmarkEnd w:id="0"/>
    </w:p>
    <w:p w14:paraId="2B5227D2" w14:textId="77777777" w:rsidR="004D0DE3" w:rsidRPr="00CC78FC" w:rsidRDefault="004D0DE3" w:rsidP="00FB0E52">
      <w:pPr>
        <w:tabs>
          <w:tab w:val="left" w:pos="1980"/>
        </w:tabs>
      </w:pPr>
    </w:p>
    <w:sectPr w:rsidR="004D0DE3" w:rsidRPr="00CC78FC" w:rsidSect="001A5D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52"/>
    <w:rsid w:val="000B54C5"/>
    <w:rsid w:val="001A5DF0"/>
    <w:rsid w:val="002336A6"/>
    <w:rsid w:val="00375D98"/>
    <w:rsid w:val="00406FA8"/>
    <w:rsid w:val="0041273A"/>
    <w:rsid w:val="004D0DE3"/>
    <w:rsid w:val="00664B75"/>
    <w:rsid w:val="00704096"/>
    <w:rsid w:val="00CA7BCE"/>
    <w:rsid w:val="00CC78FC"/>
    <w:rsid w:val="00CD007F"/>
    <w:rsid w:val="00CE28B2"/>
    <w:rsid w:val="00D86C68"/>
    <w:rsid w:val="00E365F6"/>
    <w:rsid w:val="00EB2B4B"/>
    <w:rsid w:val="00EB6389"/>
    <w:rsid w:val="00F5159A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E71D"/>
  <w15:docId w15:val="{9FB00BCD-A9CA-4C77-853A-3A3759D7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Sanne Buus</cp:lastModifiedBy>
  <cp:revision>4</cp:revision>
  <dcterms:created xsi:type="dcterms:W3CDTF">2018-12-09T11:01:00Z</dcterms:created>
  <dcterms:modified xsi:type="dcterms:W3CDTF">2019-07-07T11:21:00Z</dcterms:modified>
</cp:coreProperties>
</file>